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28" w:rsidRPr="006B3F28" w:rsidRDefault="006B3F28" w:rsidP="006B3F28">
      <w:pPr>
        <w:pStyle w:val="Titolo1"/>
        <w:jc w:val="center"/>
        <w:rPr>
          <w:color w:val="FF0000"/>
          <w:sz w:val="28"/>
          <w:szCs w:val="28"/>
        </w:rPr>
      </w:pPr>
      <w:r w:rsidRPr="006B3F28">
        <w:rPr>
          <w:color w:val="FF0000"/>
          <w:sz w:val="28"/>
          <w:szCs w:val="28"/>
          <w:highlight w:val="yellow"/>
        </w:rPr>
        <w:t>LA TEORIA DELLA TETTONICA A ZOLLE</w:t>
      </w:r>
    </w:p>
    <w:p w:rsidR="006B3F28" w:rsidRDefault="006B3F28" w:rsidP="006B3F28">
      <w:pPr>
        <w:jc w:val="both"/>
        <w:rPr>
          <w:rFonts w:ascii="Maiandra GD" w:hAnsi="Maiandra GD"/>
          <w:b/>
          <w:bCs/>
          <w:sz w:val="20"/>
          <w:szCs w:val="20"/>
        </w:rPr>
      </w:pP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Gli aspetti positivi delle teorie di Hess e di </w:t>
      </w:r>
      <w:proofErr w:type="spellStart"/>
      <w:r w:rsidRPr="006B3F28">
        <w:rPr>
          <w:rFonts w:ascii="Maiandra GD" w:hAnsi="Maiandra GD"/>
          <w:sz w:val="28"/>
          <w:szCs w:val="28"/>
        </w:rPr>
        <w:t>Wegener</w:t>
      </w:r>
      <w:proofErr w:type="spellEnd"/>
      <w:r w:rsidRPr="006B3F28">
        <w:rPr>
          <w:rFonts w:ascii="Maiandra GD" w:hAnsi="Maiandra GD"/>
          <w:sz w:val="28"/>
          <w:szCs w:val="28"/>
        </w:rPr>
        <w:t xml:space="preserve"> sono stati ripresi e inseriti in un contesto più adeguato alla teoria della tettonica delle zolle, elaborata con l’ausilio di numerosi scienziati tra il 1968 e 1970.</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Secondo questa teoria la litosfera non è un involucro unico ma è divisa in una serie di </w:t>
      </w:r>
      <w:r w:rsidRPr="006B3F28">
        <w:rPr>
          <w:rFonts w:ascii="Maiandra GD" w:hAnsi="Maiandra GD"/>
          <w:b/>
          <w:bCs/>
          <w:sz w:val="28"/>
          <w:szCs w:val="28"/>
        </w:rPr>
        <w:t>zolle (o placche</w:t>
      </w:r>
      <w:r w:rsidRPr="006B3F28">
        <w:rPr>
          <w:rFonts w:ascii="Maiandra GD" w:hAnsi="Maiandra GD"/>
          <w:sz w:val="28"/>
          <w:szCs w:val="28"/>
        </w:rPr>
        <w:t>) di dimensioni notevoli; esse sono a stretto contatto tra loro e non esistono spazi vuoti tra l’una e l’altra.</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Le zolle </w:t>
      </w:r>
      <w:proofErr w:type="spellStart"/>
      <w:r w:rsidRPr="006B3F28">
        <w:rPr>
          <w:rFonts w:ascii="Maiandra GD" w:hAnsi="Maiandra GD"/>
          <w:sz w:val="28"/>
          <w:szCs w:val="28"/>
        </w:rPr>
        <w:t>litosferiche</w:t>
      </w:r>
      <w:proofErr w:type="spellEnd"/>
      <w:r w:rsidRPr="006B3F28">
        <w:rPr>
          <w:rFonts w:ascii="Maiandra GD" w:hAnsi="Maiandra GD"/>
          <w:sz w:val="28"/>
          <w:szCs w:val="28"/>
        </w:rPr>
        <w:t xml:space="preserve"> sono rigide, hanno uno spessore variabile e galleggiano sulla sottostante astenosfera, entro il quale si realizzano lenti moti di materiale con correnti ascendenti e discendenti (moti convettivi). Sono questi movimenti convettivi che causa la frattura della rigida litosfera. I continui movimenti inoltre generano instabilità lungo i margini delle zolle; infatti è proprio in corrispondenza dei </w:t>
      </w:r>
      <w:r w:rsidRPr="006B3F28">
        <w:rPr>
          <w:rFonts w:ascii="Maiandra GD" w:hAnsi="Maiandra GD"/>
          <w:b/>
          <w:bCs/>
          <w:sz w:val="28"/>
          <w:szCs w:val="28"/>
        </w:rPr>
        <w:t>margini delle zolle</w:t>
      </w:r>
      <w:r w:rsidRPr="006B3F28">
        <w:rPr>
          <w:rFonts w:ascii="Maiandra GD" w:hAnsi="Maiandra GD"/>
          <w:sz w:val="28"/>
          <w:szCs w:val="28"/>
        </w:rPr>
        <w:t>, sottili e allungate, che si localizza l’attività vulcanica e sismica. Si identificano tre tipi di margini che coincidono:</w:t>
      </w:r>
    </w:p>
    <w:p w:rsidR="006B3F28" w:rsidRPr="006B3F28" w:rsidRDefault="006B3F28" w:rsidP="006B3F28">
      <w:pPr>
        <w:jc w:val="both"/>
        <w:rPr>
          <w:rFonts w:ascii="Maiandra GD" w:hAnsi="Maiandra GD"/>
          <w:sz w:val="28"/>
          <w:szCs w:val="28"/>
        </w:rPr>
      </w:pPr>
    </w:p>
    <w:p w:rsidR="006B3F28" w:rsidRPr="006B3F28" w:rsidRDefault="006B3F28" w:rsidP="006B3F28">
      <w:pPr>
        <w:numPr>
          <w:ilvl w:val="0"/>
          <w:numId w:val="1"/>
        </w:numPr>
        <w:jc w:val="both"/>
        <w:rPr>
          <w:rFonts w:ascii="Maiandra GD" w:hAnsi="Maiandra GD"/>
          <w:b/>
          <w:color w:val="FF0000"/>
          <w:sz w:val="28"/>
          <w:szCs w:val="28"/>
        </w:rPr>
      </w:pPr>
      <w:r w:rsidRPr="006B3F28">
        <w:rPr>
          <w:rFonts w:ascii="Maiandra GD" w:hAnsi="Maiandra GD"/>
          <w:b/>
          <w:color w:val="FF0000"/>
          <w:sz w:val="28"/>
          <w:szCs w:val="28"/>
        </w:rPr>
        <w:t xml:space="preserve">con le </w:t>
      </w:r>
      <w:r w:rsidRPr="006B3F28">
        <w:rPr>
          <w:rFonts w:ascii="Maiandra GD" w:hAnsi="Maiandra GD"/>
          <w:b/>
          <w:i/>
          <w:iCs/>
          <w:color w:val="FF0000"/>
          <w:sz w:val="28"/>
          <w:szCs w:val="28"/>
        </w:rPr>
        <w:t>dorsali</w:t>
      </w:r>
      <w:r w:rsidRPr="006B3F28">
        <w:rPr>
          <w:rFonts w:ascii="Maiandra GD" w:hAnsi="Maiandra GD"/>
          <w:b/>
          <w:color w:val="FF0000"/>
          <w:sz w:val="28"/>
          <w:szCs w:val="28"/>
        </w:rPr>
        <w:t xml:space="preserve"> e con i </w:t>
      </w:r>
      <w:proofErr w:type="spellStart"/>
      <w:r w:rsidRPr="006B3F28">
        <w:rPr>
          <w:rFonts w:ascii="Maiandra GD" w:hAnsi="Maiandra GD"/>
          <w:b/>
          <w:i/>
          <w:iCs/>
          <w:color w:val="FF0000"/>
          <w:sz w:val="28"/>
          <w:szCs w:val="28"/>
        </w:rPr>
        <w:t>rift</w:t>
      </w:r>
      <w:proofErr w:type="spellEnd"/>
      <w:r w:rsidRPr="006B3F28">
        <w:rPr>
          <w:rFonts w:ascii="Maiandra GD" w:hAnsi="Maiandra GD"/>
          <w:b/>
          <w:i/>
          <w:iCs/>
          <w:color w:val="FF0000"/>
          <w:sz w:val="28"/>
          <w:szCs w:val="28"/>
        </w:rPr>
        <w:t xml:space="preserve"> continentali</w:t>
      </w:r>
      <w:r w:rsidRPr="006B3F28">
        <w:rPr>
          <w:rFonts w:ascii="Maiandra GD" w:hAnsi="Maiandra GD"/>
          <w:b/>
          <w:color w:val="FF0000"/>
          <w:sz w:val="28"/>
          <w:szCs w:val="28"/>
        </w:rPr>
        <w:t xml:space="preserve"> (zone con intensa attività vulcanica e poca sismica);</w:t>
      </w:r>
    </w:p>
    <w:p w:rsidR="006B3F28" w:rsidRPr="006B3F28" w:rsidRDefault="006B3F28" w:rsidP="006B3F28">
      <w:pPr>
        <w:numPr>
          <w:ilvl w:val="0"/>
          <w:numId w:val="1"/>
        </w:numPr>
        <w:jc w:val="both"/>
        <w:rPr>
          <w:rFonts w:ascii="Maiandra GD" w:hAnsi="Maiandra GD"/>
          <w:b/>
          <w:color w:val="FF0000"/>
          <w:sz w:val="28"/>
          <w:szCs w:val="28"/>
        </w:rPr>
      </w:pPr>
      <w:r w:rsidRPr="006B3F28">
        <w:rPr>
          <w:rFonts w:ascii="Maiandra GD" w:hAnsi="Maiandra GD"/>
          <w:b/>
          <w:color w:val="FF0000"/>
          <w:sz w:val="28"/>
          <w:szCs w:val="28"/>
        </w:rPr>
        <w:t xml:space="preserve">con i sistemi </w:t>
      </w:r>
      <w:r w:rsidRPr="006B3F28">
        <w:rPr>
          <w:rFonts w:ascii="Maiandra GD" w:hAnsi="Maiandra GD"/>
          <w:b/>
          <w:i/>
          <w:iCs/>
          <w:color w:val="FF0000"/>
          <w:sz w:val="28"/>
          <w:szCs w:val="28"/>
        </w:rPr>
        <w:t>arco – fossa</w:t>
      </w:r>
      <w:r w:rsidRPr="006B3F28">
        <w:rPr>
          <w:rFonts w:ascii="Maiandra GD" w:hAnsi="Maiandra GD"/>
          <w:b/>
          <w:color w:val="FF0000"/>
          <w:sz w:val="28"/>
          <w:szCs w:val="28"/>
        </w:rPr>
        <w:t xml:space="preserve"> e con le </w:t>
      </w:r>
      <w:r w:rsidRPr="006B3F28">
        <w:rPr>
          <w:rFonts w:ascii="Maiandra GD" w:hAnsi="Maiandra GD"/>
          <w:b/>
          <w:i/>
          <w:iCs/>
          <w:color w:val="FF0000"/>
          <w:sz w:val="28"/>
          <w:szCs w:val="28"/>
        </w:rPr>
        <w:t>catene montuose recenti</w:t>
      </w:r>
      <w:r w:rsidRPr="006B3F28">
        <w:rPr>
          <w:rFonts w:ascii="Maiandra GD" w:hAnsi="Maiandra GD"/>
          <w:b/>
          <w:color w:val="FF0000"/>
          <w:sz w:val="28"/>
          <w:szCs w:val="28"/>
        </w:rPr>
        <w:t>;</w:t>
      </w:r>
    </w:p>
    <w:p w:rsidR="006B3F28" w:rsidRPr="006B3F28" w:rsidRDefault="006B3F28" w:rsidP="006B3F28">
      <w:pPr>
        <w:numPr>
          <w:ilvl w:val="0"/>
          <w:numId w:val="1"/>
        </w:numPr>
        <w:jc w:val="both"/>
        <w:rPr>
          <w:rFonts w:ascii="Maiandra GD" w:hAnsi="Maiandra GD"/>
          <w:b/>
          <w:color w:val="FF0000"/>
          <w:sz w:val="28"/>
          <w:szCs w:val="28"/>
        </w:rPr>
      </w:pPr>
      <w:r w:rsidRPr="006B3F28">
        <w:rPr>
          <w:rFonts w:ascii="Maiandra GD" w:hAnsi="Maiandra GD"/>
          <w:b/>
          <w:color w:val="FF0000"/>
          <w:sz w:val="28"/>
          <w:szCs w:val="28"/>
        </w:rPr>
        <w:t xml:space="preserve">con le grandi </w:t>
      </w:r>
      <w:r w:rsidRPr="006B3F28">
        <w:rPr>
          <w:rFonts w:ascii="Maiandra GD" w:hAnsi="Maiandra GD"/>
          <w:b/>
          <w:i/>
          <w:iCs/>
          <w:color w:val="FF0000"/>
          <w:sz w:val="28"/>
          <w:szCs w:val="28"/>
        </w:rPr>
        <w:t>faglie</w:t>
      </w:r>
      <w:r w:rsidRPr="006B3F28">
        <w:rPr>
          <w:rFonts w:ascii="Maiandra GD" w:hAnsi="Maiandra GD"/>
          <w:b/>
          <w:color w:val="FF0000"/>
          <w:sz w:val="28"/>
          <w:szCs w:val="28"/>
        </w:rPr>
        <w:t xml:space="preserve"> caratterizzati da movimenti orizzontali e da una forte attività sismica, ma prive di attività vulcanica o magmatica.</w:t>
      </w:r>
    </w:p>
    <w:p w:rsidR="006B3F28" w:rsidRPr="006B3F28" w:rsidRDefault="006B3F28" w:rsidP="006B3F28">
      <w:pPr>
        <w:jc w:val="both"/>
        <w:rPr>
          <w:rFonts w:ascii="Maiandra GD" w:hAnsi="Maiandra GD"/>
          <w:sz w:val="28"/>
          <w:szCs w:val="28"/>
        </w:rPr>
      </w:pPr>
    </w:p>
    <w:p w:rsidR="006B3F28" w:rsidRPr="006B3F28" w:rsidRDefault="006B3F28" w:rsidP="006B3F28">
      <w:pPr>
        <w:pStyle w:val="Corpodeltesto"/>
        <w:rPr>
          <w:sz w:val="28"/>
          <w:szCs w:val="28"/>
        </w:rPr>
      </w:pPr>
      <w:r w:rsidRPr="006B3F28">
        <w:rPr>
          <w:sz w:val="28"/>
          <w:szCs w:val="28"/>
        </w:rPr>
        <w:t xml:space="preserve">Osservando la distribuzione geografica di questi elementi, è stato possibile identificare una ventina di placche di dimensioni variabili: 8 principali e molte altre più piccole. </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I limiti tra le zolle non coincidono necessariamente con i margini dei continenti e degli oceani: ma possono essere o ricoperti da litosfera oceanica o da litosfera continentale o da entrambi.</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Le zolle non vanno semplicemente alla deriva: si accrescono in corrispondenza delle dorsali e dei </w:t>
      </w:r>
      <w:proofErr w:type="spellStart"/>
      <w:r w:rsidRPr="006B3F28">
        <w:rPr>
          <w:rFonts w:ascii="Maiandra GD" w:hAnsi="Maiandra GD"/>
          <w:sz w:val="28"/>
          <w:szCs w:val="28"/>
        </w:rPr>
        <w:t>rift</w:t>
      </w:r>
      <w:proofErr w:type="spellEnd"/>
      <w:r w:rsidRPr="006B3F28">
        <w:rPr>
          <w:rFonts w:ascii="Maiandra GD" w:hAnsi="Maiandra GD"/>
          <w:sz w:val="28"/>
          <w:szCs w:val="28"/>
        </w:rPr>
        <w:t xml:space="preserve"> continentali (dove risale magma proveniente dall’astenosfera) e vendono in parte distrutte per subduzione a livello delle fosse oceaniche. In corrispondenza delle faglie invece le placche slittano una accanto all’altra.</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In base ai diversi tipi di movimento, si distinguono quindi tre tipi di margine:</w:t>
      </w:r>
    </w:p>
    <w:p w:rsidR="006B3F28" w:rsidRPr="006B3F28" w:rsidRDefault="006B3F28" w:rsidP="006B3F28">
      <w:pPr>
        <w:numPr>
          <w:ilvl w:val="0"/>
          <w:numId w:val="2"/>
        </w:numPr>
        <w:jc w:val="both"/>
        <w:rPr>
          <w:rFonts w:ascii="Maiandra GD" w:hAnsi="Maiandra GD"/>
          <w:sz w:val="28"/>
          <w:szCs w:val="28"/>
        </w:rPr>
      </w:pPr>
      <w:r w:rsidRPr="006B3F28">
        <w:rPr>
          <w:rFonts w:ascii="Maiandra GD" w:hAnsi="Maiandra GD"/>
          <w:b/>
          <w:bCs/>
          <w:sz w:val="28"/>
          <w:szCs w:val="28"/>
        </w:rPr>
        <w:t>MARGINI DIVERGENTI</w:t>
      </w:r>
      <w:r w:rsidRPr="006B3F28">
        <w:rPr>
          <w:rFonts w:ascii="Maiandra GD" w:hAnsi="Maiandra GD"/>
          <w:sz w:val="28"/>
          <w:szCs w:val="28"/>
        </w:rPr>
        <w:t xml:space="preserve">, o </w:t>
      </w:r>
      <w:r w:rsidRPr="006B3F28">
        <w:rPr>
          <w:rFonts w:ascii="Maiandra GD" w:hAnsi="Maiandra GD"/>
          <w:b/>
          <w:bCs/>
          <w:sz w:val="28"/>
          <w:szCs w:val="28"/>
        </w:rPr>
        <w:t xml:space="preserve">COSTRUTTIVI </w:t>
      </w:r>
      <w:r w:rsidRPr="006B3F28">
        <w:rPr>
          <w:rFonts w:ascii="Maiandra GD" w:hAnsi="Maiandra GD"/>
          <w:sz w:val="28"/>
          <w:szCs w:val="28"/>
        </w:rPr>
        <w:t>lungo i quali si crea nuova litosfera oceanica. Le due placche ai lati della dorsale si accrescono, perché si forma un fondale oceanico. La litosfera prodotta viene spinta lateralmente con un moto divergente rispetto alla dorsale.</w:t>
      </w:r>
    </w:p>
    <w:p w:rsidR="006B3F28" w:rsidRPr="006B3F28" w:rsidRDefault="006B3F28" w:rsidP="006B3F28">
      <w:pPr>
        <w:numPr>
          <w:ilvl w:val="0"/>
          <w:numId w:val="2"/>
        </w:numPr>
        <w:jc w:val="both"/>
        <w:rPr>
          <w:rFonts w:ascii="Maiandra GD" w:hAnsi="Maiandra GD"/>
          <w:sz w:val="28"/>
          <w:szCs w:val="28"/>
        </w:rPr>
      </w:pPr>
      <w:r w:rsidRPr="006B3F28">
        <w:rPr>
          <w:rFonts w:ascii="Maiandra GD" w:hAnsi="Maiandra GD"/>
          <w:b/>
          <w:bCs/>
          <w:sz w:val="28"/>
          <w:szCs w:val="28"/>
        </w:rPr>
        <w:t xml:space="preserve">MARGINI CONVERGENTI, o DISTRUTTIVI, </w:t>
      </w:r>
      <w:r w:rsidRPr="006B3F28">
        <w:rPr>
          <w:rFonts w:ascii="Maiandra GD" w:hAnsi="Maiandra GD"/>
          <w:sz w:val="28"/>
          <w:szCs w:val="28"/>
        </w:rPr>
        <w:t>lungo i quali le zolle contigue sono sospinte l’una contro l’altra. Coincidono con le fosse oceaniche o con le catene montuose recenti.</w:t>
      </w:r>
    </w:p>
    <w:p w:rsidR="006B3F28" w:rsidRPr="006B3F28" w:rsidRDefault="006B3F28" w:rsidP="006B3F28">
      <w:pPr>
        <w:numPr>
          <w:ilvl w:val="0"/>
          <w:numId w:val="2"/>
        </w:numPr>
        <w:jc w:val="both"/>
        <w:rPr>
          <w:rFonts w:ascii="Maiandra GD" w:hAnsi="Maiandra GD"/>
          <w:sz w:val="28"/>
          <w:szCs w:val="28"/>
        </w:rPr>
      </w:pPr>
      <w:r w:rsidRPr="006B3F28">
        <w:rPr>
          <w:rFonts w:ascii="Maiandra GD" w:hAnsi="Maiandra GD"/>
          <w:b/>
          <w:bCs/>
          <w:sz w:val="28"/>
          <w:szCs w:val="28"/>
        </w:rPr>
        <w:lastRenderedPageBreak/>
        <w:t xml:space="preserve">MARGINI CONSERVATIVI, </w:t>
      </w:r>
      <w:r w:rsidRPr="006B3F28">
        <w:rPr>
          <w:rFonts w:ascii="Maiandra GD" w:hAnsi="Maiandra GD"/>
          <w:sz w:val="28"/>
          <w:szCs w:val="28"/>
        </w:rPr>
        <w:t>lungo i quali le zolle scivolano l’una accanto all’altra, muovendosi in direzione opposta con velocità differente. Coincidono con le faglie a scorrimento orizzontale.</w:t>
      </w:r>
    </w:p>
    <w:p w:rsidR="006B3F28" w:rsidRDefault="006B3F28" w:rsidP="006B3F28">
      <w:pPr>
        <w:jc w:val="both"/>
        <w:rPr>
          <w:rFonts w:ascii="Maiandra GD" w:hAnsi="Maiandra GD"/>
          <w:sz w:val="28"/>
          <w:szCs w:val="28"/>
        </w:rPr>
      </w:pPr>
      <w:r w:rsidRPr="006B3F28">
        <w:rPr>
          <w:rFonts w:ascii="Maiandra GD" w:hAnsi="Maiandra GD"/>
          <w:sz w:val="28"/>
          <w:szCs w:val="28"/>
        </w:rPr>
        <w:t xml:space="preserve">Dal momento che alcune zolle si accrescono, mentre altre si riducono  e poiché la velocità di espansione e le caratteristiche di ciascuna dorsale sono variabili, zone di subduzione e dorsali cambiano nel tempo le loro posizioni relative. L’espansione dei fondali e la velocità di subduzione sono massime vicino all’equatore e diminuiscono verso i poli.  </w:t>
      </w:r>
    </w:p>
    <w:p w:rsidR="006B3F28" w:rsidRDefault="006B3F28" w:rsidP="006B3F28">
      <w:pPr>
        <w:jc w:val="both"/>
        <w:rPr>
          <w:rFonts w:ascii="Maiandra GD" w:hAnsi="Maiandra GD"/>
          <w:sz w:val="28"/>
          <w:szCs w:val="28"/>
        </w:rPr>
      </w:pPr>
    </w:p>
    <w:p w:rsidR="006B3F28" w:rsidRPr="006B3F28" w:rsidRDefault="006B3F28" w:rsidP="006B3F28">
      <w:pPr>
        <w:jc w:val="center"/>
        <w:rPr>
          <w:rFonts w:ascii="Maiandra GD" w:hAnsi="Maiandra GD"/>
          <w:b/>
          <w:color w:val="FF0000"/>
          <w:sz w:val="28"/>
          <w:szCs w:val="28"/>
        </w:rPr>
      </w:pPr>
      <w:r w:rsidRPr="006B3F28">
        <w:rPr>
          <w:rFonts w:ascii="Maiandra GD" w:hAnsi="Maiandra GD"/>
          <w:b/>
          <w:color w:val="FF0000"/>
          <w:sz w:val="28"/>
          <w:szCs w:val="28"/>
          <w:highlight w:val="yellow"/>
        </w:rPr>
        <w:t xml:space="preserve">I MARGINI DIVERGENTI E </w:t>
      </w:r>
      <w:smartTag w:uri="urn:schemas-microsoft-com:office:smarttags" w:element="PersonName">
        <w:smartTagPr>
          <w:attr w:name="ProductID" w:val="LA FORMAZIONE DEI"/>
        </w:smartTagPr>
        <w:smartTag w:uri="urn:schemas-microsoft-com:office:smarttags" w:element="PersonName">
          <w:smartTagPr>
            <w:attr w:name="ProductID" w:val="LA FORMAZIONE"/>
          </w:smartTagPr>
          <w:r w:rsidRPr="006B3F28">
            <w:rPr>
              <w:rFonts w:ascii="Maiandra GD" w:hAnsi="Maiandra GD"/>
              <w:b/>
              <w:color w:val="FF0000"/>
              <w:sz w:val="28"/>
              <w:szCs w:val="28"/>
              <w:highlight w:val="yellow"/>
            </w:rPr>
            <w:t>LA FORMAZIONE</w:t>
          </w:r>
        </w:smartTag>
        <w:r w:rsidRPr="006B3F28">
          <w:rPr>
            <w:rFonts w:ascii="Maiandra GD" w:hAnsi="Maiandra GD"/>
            <w:b/>
            <w:color w:val="FF0000"/>
            <w:sz w:val="28"/>
            <w:szCs w:val="28"/>
            <w:highlight w:val="yellow"/>
          </w:rPr>
          <w:t xml:space="preserve"> DEI</w:t>
        </w:r>
      </w:smartTag>
      <w:r w:rsidRPr="006B3F28">
        <w:rPr>
          <w:rFonts w:ascii="Maiandra GD" w:hAnsi="Maiandra GD"/>
          <w:b/>
          <w:color w:val="FF0000"/>
          <w:sz w:val="28"/>
          <w:szCs w:val="28"/>
          <w:highlight w:val="yellow"/>
        </w:rPr>
        <w:t xml:space="preserve"> BACINI OCEANICI</w:t>
      </w:r>
    </w:p>
    <w:p w:rsidR="006B3F28" w:rsidRPr="006B3F28" w:rsidRDefault="006B3F28" w:rsidP="006B3F28">
      <w:pPr>
        <w:rPr>
          <w:rFonts w:ascii="Maiandra GD" w:hAnsi="Maiandra GD"/>
          <w:sz w:val="28"/>
          <w:szCs w:val="28"/>
        </w:rPr>
      </w:pPr>
    </w:p>
    <w:p w:rsidR="006B3F28" w:rsidRPr="006B3F28" w:rsidRDefault="006B3F28" w:rsidP="006B3F28">
      <w:pPr>
        <w:jc w:val="both"/>
        <w:rPr>
          <w:rFonts w:ascii="Maiandra GD" w:hAnsi="Maiandra GD"/>
          <w:sz w:val="28"/>
          <w:szCs w:val="28"/>
        </w:rPr>
      </w:pPr>
      <w:r w:rsidRPr="006B3F28">
        <w:rPr>
          <w:rFonts w:ascii="Maiandra GD" w:hAnsi="Maiandra GD"/>
          <w:sz w:val="28"/>
          <w:szCs w:val="28"/>
        </w:rPr>
        <w:t>I margini divergenti sono detti anche margini costruttivi perché portano alla formazione dei nuovi bacini oceanici: il processo di formazione avviene attraverso alcune tappe fondamentali:</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quando le correnti ascendenti situate sotto la litosfera toccano la superficie si verifica un inarcamento della litosfera fino ad una frattura</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 il materiale più caldo proveniente dall’astenosfera fonde il materiale presente nella frattura fino alla formazione di un magma </w:t>
      </w:r>
      <w:proofErr w:type="spellStart"/>
      <w:r w:rsidRPr="006B3F28">
        <w:rPr>
          <w:rFonts w:ascii="Maiandra GD" w:hAnsi="Maiandra GD"/>
          <w:sz w:val="28"/>
          <w:szCs w:val="28"/>
        </w:rPr>
        <w:t>femico</w:t>
      </w:r>
      <w:proofErr w:type="spellEnd"/>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 tale magma comincia a raffreddarsi solidificandosi in superficie e dando origine al primo strato di gabbri (rocce intrusive magmatiche) </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il magma oltre a solidificarsi risale in superficie originando una dorsale oceanica da cui fuoriesce ancora del magma che solidificandosi in superficie chiude la fessura</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 tuttavia il magma rimasto all’interno della fessura esercita una forte pressione ai margini dei blocchi </w:t>
      </w:r>
      <w:proofErr w:type="spellStart"/>
      <w:r w:rsidRPr="006B3F28">
        <w:rPr>
          <w:rFonts w:ascii="Maiandra GD" w:hAnsi="Maiandra GD"/>
          <w:sz w:val="28"/>
          <w:szCs w:val="28"/>
        </w:rPr>
        <w:t>litosferici</w:t>
      </w:r>
      <w:proofErr w:type="spellEnd"/>
      <w:r w:rsidRPr="006B3F28">
        <w:rPr>
          <w:rFonts w:ascii="Maiandra GD" w:hAnsi="Maiandra GD"/>
          <w:sz w:val="28"/>
          <w:szCs w:val="28"/>
        </w:rPr>
        <w:t xml:space="preserve"> in cui si è originata la fessura provocando un allontanamento  orizzontale dei due blocchi</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 la fessura dunque, che in precedenza era stata chiusa, si riapre sollecitata da questa tensione orizzontale causando una nuova fuoriuscita di magma, con conseguente solidificazione, che rinnesta l’intero processo </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 la continua fuoriuscita di magma e solidificazione causa la caratteristica struttura a gradini del bacino oceanico , inoltre la trazione esercitata dal magma in profondità determina il progressivo allontanamento dei blocchi </w:t>
      </w:r>
      <w:proofErr w:type="spellStart"/>
      <w:r w:rsidRPr="006B3F28">
        <w:rPr>
          <w:rFonts w:ascii="Maiandra GD" w:hAnsi="Maiandra GD"/>
          <w:sz w:val="28"/>
          <w:szCs w:val="28"/>
        </w:rPr>
        <w:t>litosferici</w:t>
      </w:r>
      <w:proofErr w:type="spellEnd"/>
      <w:r w:rsidRPr="006B3F28">
        <w:rPr>
          <w:rFonts w:ascii="Maiandra GD" w:hAnsi="Maiandra GD"/>
          <w:sz w:val="28"/>
          <w:szCs w:val="28"/>
        </w:rPr>
        <w:t xml:space="preserve"> in cui si è originata la frattura.</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Questo processo dunque spiega l’espansione dei bacini oceanici e spiega perché ad un’espansione dei bacini che si creano ai margini della dorsale oceanica , corrisponde sempre la diminuzione della crosta preesistente che via </w:t>
      </w:r>
      <w:proofErr w:type="spellStart"/>
      <w:r w:rsidRPr="006B3F28">
        <w:rPr>
          <w:rFonts w:ascii="Maiandra GD" w:hAnsi="Maiandra GD"/>
          <w:sz w:val="28"/>
          <w:szCs w:val="28"/>
        </w:rPr>
        <w:t>via</w:t>
      </w:r>
      <w:proofErr w:type="spellEnd"/>
      <w:r w:rsidRPr="006B3F28">
        <w:rPr>
          <w:rFonts w:ascii="Maiandra GD" w:hAnsi="Maiandra GD"/>
          <w:sz w:val="28"/>
          <w:szCs w:val="28"/>
        </w:rPr>
        <w:t xml:space="preserve"> degrada e sprofonda a livelli sempre più alti. La velocità di espansione dei bacini oceanici non è costante, ad esempio è maggiore nella dorsale del pacifico orientale e minore nell’Oceano Atlantico. Un esempio significativo di questo processo di formazione è rappresentato dall’allontanamento della placca araba da quella africana , infatti circa 20 milioni di anni fa l’inarcamento della crosta continentale originò una frattura che diede inizio al </w:t>
      </w:r>
      <w:r w:rsidRPr="006B3F28">
        <w:rPr>
          <w:rFonts w:ascii="Maiandra GD" w:hAnsi="Maiandra GD"/>
          <w:sz w:val="28"/>
          <w:szCs w:val="28"/>
        </w:rPr>
        <w:lastRenderedPageBreak/>
        <w:t xml:space="preserve">processo di formazione di una nuova crosta oceanica con la conseguente formazione del Mar Rosso e l’allontanamento delle due placche. </w:t>
      </w:r>
    </w:p>
    <w:p w:rsidR="006B3F28" w:rsidRPr="006B3F28" w:rsidRDefault="006B3F28" w:rsidP="006B3F28">
      <w:pPr>
        <w:jc w:val="both"/>
        <w:rPr>
          <w:rFonts w:ascii="Maiandra GD" w:hAnsi="Maiandra GD"/>
          <w:sz w:val="28"/>
          <w:szCs w:val="28"/>
        </w:rPr>
      </w:pPr>
    </w:p>
    <w:p w:rsidR="006B3F28" w:rsidRPr="006B3F28" w:rsidRDefault="006B3F28" w:rsidP="006B3F28">
      <w:pPr>
        <w:jc w:val="center"/>
        <w:rPr>
          <w:rFonts w:ascii="Maiandra GD" w:hAnsi="Maiandra GD"/>
          <w:b/>
          <w:color w:val="FF0000"/>
          <w:sz w:val="28"/>
          <w:szCs w:val="28"/>
        </w:rPr>
      </w:pPr>
      <w:r w:rsidRPr="006B3F28">
        <w:rPr>
          <w:rFonts w:ascii="Maiandra GD" w:hAnsi="Maiandra GD"/>
          <w:b/>
          <w:color w:val="FF0000"/>
          <w:sz w:val="28"/>
          <w:szCs w:val="28"/>
          <w:highlight w:val="yellow"/>
        </w:rPr>
        <w:t>I MARGINI CONVERGENTI O DISTRUTTIVI</w:t>
      </w:r>
    </w:p>
    <w:p w:rsidR="006B3F28" w:rsidRPr="006B3F28" w:rsidRDefault="006B3F28" w:rsidP="006B3F28">
      <w:pPr>
        <w:jc w:val="both"/>
        <w:rPr>
          <w:rFonts w:ascii="Maiandra GD" w:hAnsi="Maiandra GD"/>
          <w:sz w:val="28"/>
          <w:szCs w:val="28"/>
        </w:rPr>
      </w:pPr>
    </w:p>
    <w:p w:rsidR="006B3F28" w:rsidRPr="006B3F28" w:rsidRDefault="006B3F28" w:rsidP="006B3F28">
      <w:pPr>
        <w:jc w:val="both"/>
        <w:rPr>
          <w:rFonts w:ascii="Maiandra GD" w:hAnsi="Maiandra GD"/>
          <w:sz w:val="28"/>
          <w:szCs w:val="28"/>
        </w:rPr>
      </w:pPr>
      <w:r w:rsidRPr="006B3F28">
        <w:rPr>
          <w:rFonts w:ascii="Maiandra GD" w:hAnsi="Maiandra GD"/>
          <w:sz w:val="28"/>
          <w:szCs w:val="28"/>
        </w:rPr>
        <w:t>Sono i margini lungo i quali le zolle entrano in collisione tra loro e a seconda della tipologia di zolle che si scontrano si originano fenomeni diversi. Lo scontro si può verificare tra :</w:t>
      </w:r>
    </w:p>
    <w:p w:rsidR="006B3F28" w:rsidRPr="006B3F28" w:rsidRDefault="006B3F28" w:rsidP="006B3F28">
      <w:pPr>
        <w:numPr>
          <w:ilvl w:val="0"/>
          <w:numId w:val="2"/>
        </w:numPr>
        <w:jc w:val="both"/>
        <w:rPr>
          <w:rFonts w:ascii="Maiandra GD" w:hAnsi="Maiandra GD"/>
          <w:sz w:val="28"/>
          <w:szCs w:val="28"/>
        </w:rPr>
      </w:pPr>
      <w:r w:rsidRPr="006B3F28">
        <w:rPr>
          <w:rFonts w:ascii="Maiandra GD" w:hAnsi="Maiandra GD"/>
          <w:sz w:val="28"/>
          <w:szCs w:val="28"/>
        </w:rPr>
        <w:t>litosfera oceanica e litosfera continentale</w:t>
      </w:r>
    </w:p>
    <w:p w:rsidR="006B3F28" w:rsidRPr="006B3F28" w:rsidRDefault="006B3F28" w:rsidP="006B3F28">
      <w:pPr>
        <w:numPr>
          <w:ilvl w:val="0"/>
          <w:numId w:val="2"/>
        </w:numPr>
        <w:jc w:val="both"/>
        <w:rPr>
          <w:rFonts w:ascii="Maiandra GD" w:hAnsi="Maiandra GD"/>
          <w:sz w:val="28"/>
          <w:szCs w:val="28"/>
        </w:rPr>
      </w:pPr>
      <w:r w:rsidRPr="006B3F28">
        <w:rPr>
          <w:rFonts w:ascii="Maiandra GD" w:hAnsi="Maiandra GD"/>
          <w:sz w:val="28"/>
          <w:szCs w:val="28"/>
        </w:rPr>
        <w:t>litosfera oceanica con litosfera oceanica</w:t>
      </w:r>
    </w:p>
    <w:p w:rsidR="006B3F28" w:rsidRPr="006B3F28" w:rsidRDefault="006B3F28" w:rsidP="006B3F28">
      <w:pPr>
        <w:numPr>
          <w:ilvl w:val="0"/>
          <w:numId w:val="2"/>
        </w:numPr>
        <w:jc w:val="both"/>
        <w:rPr>
          <w:rFonts w:ascii="Maiandra GD" w:hAnsi="Maiandra GD"/>
          <w:sz w:val="28"/>
          <w:szCs w:val="28"/>
        </w:rPr>
      </w:pPr>
      <w:r w:rsidRPr="006B3F28">
        <w:rPr>
          <w:rFonts w:ascii="Maiandra GD" w:hAnsi="Maiandra GD"/>
          <w:sz w:val="28"/>
          <w:szCs w:val="28"/>
        </w:rPr>
        <w:t>litosfera continentale con litosfera continentale</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Nel primo caso si verifica il fenomeno della subduzione ovvero la zolla oceanica più densa si infossa sotto quella continentale meno densa comportando la formazione di una fossa oceanica che separa i due margini unita ad un’intensa attività sismica e talvolta alla formazione di ARCHI VULCANICI. </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La zolla oceanica infatti si inarca sotto quella continentale portando con sé i sedimenti che si uniscono in profondità ai sedimenti causati dalla frattura sulla zolla continentale: quando la zolla oceanica raggiunge i </w:t>
      </w:r>
      <w:smartTag w:uri="urn:schemas-microsoft-com:office:smarttags" w:element="metricconverter">
        <w:smartTagPr>
          <w:attr w:name="ProductID" w:val="100 km"/>
        </w:smartTagPr>
        <w:r w:rsidRPr="006B3F28">
          <w:rPr>
            <w:rFonts w:ascii="Maiandra GD" w:hAnsi="Maiandra GD"/>
            <w:sz w:val="28"/>
            <w:szCs w:val="28"/>
          </w:rPr>
          <w:t>100 km</w:t>
        </w:r>
      </w:smartTag>
      <w:r w:rsidRPr="006B3F28">
        <w:rPr>
          <w:rFonts w:ascii="Maiandra GD" w:hAnsi="Maiandra GD"/>
          <w:sz w:val="28"/>
          <w:szCs w:val="28"/>
        </w:rPr>
        <w:t xml:space="preserve"> di profondità lungo il piano di subduzione la litosfera sovrastante ed il mantello si fondono dando origine a grandi quantità di magma e contemporaneamente i materiali che rimangono in superficie sono sottoposti, a causa di elevatissime temperature e pressioni, a forti mutamenti metamorfici. Una parte del magma originato si solidifica in profondità mentre l’altra parte di magma che si solidifica in superficie alimenta i vulcani che costituiscono un arco vulcanico in superficie. Questo processo causa un ispessimento della crosta superficiale fino alla formazione di una catena montuosa. Ovviamente le zone di subduzione, sottoposte a notevoli variazioni di temperatura e pressione, sono caratterizzate da un’intensa attività sismica ed infatti vengono chiamati MARGINI CONTINENTALI ATTIVI quei margini in prossimità di una fossa oceanica caratterizzati da violente attività sismiche e vulcaniche. </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NEL secondo caso si verifica sempre il fenomeno della subduzione, ovvero la zolla oceanica più densa si inarca sotto quella meno densa originando una FOSSA IN PEINO OCEANO e il magma che si origina dalla fusione della zolla lungo la zona di subduzione risale verso la litosfera originando un vulcanesimo sottomarino che molto spesso, quando il magma risale la superficie fino alla litosfera, può creare un arco vulcanico insulare (ovvero isole di origine vulcanica) .</w:t>
      </w:r>
    </w:p>
    <w:p w:rsidR="006B3F28" w:rsidRPr="006B3F28" w:rsidRDefault="006B3F28" w:rsidP="006B3F28">
      <w:pPr>
        <w:jc w:val="both"/>
        <w:rPr>
          <w:rFonts w:ascii="Maiandra GD" w:hAnsi="Maiandra GD"/>
          <w:sz w:val="28"/>
          <w:szCs w:val="28"/>
        </w:rPr>
      </w:pPr>
      <w:r w:rsidRPr="006B3F28">
        <w:rPr>
          <w:rFonts w:ascii="Maiandra GD" w:hAnsi="Maiandra GD"/>
          <w:sz w:val="28"/>
          <w:szCs w:val="28"/>
        </w:rPr>
        <w:t xml:space="preserve">Nel terzo caso non si verifica la subduzione poiché le zolle continentali non sono abbastanza dense da potersi infossare l’una sotto l’altra: in questo caso si originano delle catene montuose grazie alla stratificazione dei sedimenti lungo i due margini che scontrandosi frantumano le rocce </w:t>
      </w:r>
      <w:proofErr w:type="spellStart"/>
      <w:r w:rsidRPr="006B3F28">
        <w:rPr>
          <w:rFonts w:ascii="Maiandra GD" w:hAnsi="Maiandra GD"/>
          <w:sz w:val="28"/>
          <w:szCs w:val="28"/>
        </w:rPr>
        <w:t>litosferiche</w:t>
      </w:r>
      <w:proofErr w:type="spellEnd"/>
      <w:r w:rsidRPr="006B3F28">
        <w:rPr>
          <w:rFonts w:ascii="Maiandra GD" w:hAnsi="Maiandra GD"/>
          <w:sz w:val="28"/>
          <w:szCs w:val="28"/>
        </w:rPr>
        <w:t xml:space="preserve">. Molto spesso </w:t>
      </w:r>
      <w:r w:rsidRPr="006B3F28">
        <w:rPr>
          <w:rFonts w:ascii="Maiandra GD" w:hAnsi="Maiandra GD"/>
          <w:sz w:val="28"/>
          <w:szCs w:val="28"/>
        </w:rPr>
        <w:lastRenderedPageBreak/>
        <w:t>questo fenomeno caratterizza la fase seguente alla subduzione in quelle zolle costituite da litosfera oceanica e continentale: infatti la subduzione causa una diminuzione della litosfera oceanica comportando lo scontro tra i due margini restanti di litosfera continentale (ad esempio il mar mediterraneo).</w:t>
      </w:r>
    </w:p>
    <w:p w:rsidR="006B3F28" w:rsidRPr="006B3F28" w:rsidRDefault="006B3F28" w:rsidP="006B3F28">
      <w:pPr>
        <w:jc w:val="both"/>
        <w:rPr>
          <w:rFonts w:ascii="Maiandra GD" w:hAnsi="Maiandra GD"/>
          <w:sz w:val="28"/>
          <w:szCs w:val="28"/>
        </w:rPr>
      </w:pPr>
    </w:p>
    <w:p w:rsidR="006B3F28" w:rsidRPr="006B3F28" w:rsidRDefault="006B3F28" w:rsidP="006B3F28">
      <w:pPr>
        <w:jc w:val="center"/>
        <w:rPr>
          <w:rFonts w:ascii="Maiandra GD" w:hAnsi="Maiandra GD"/>
          <w:b/>
          <w:color w:val="FF0000"/>
          <w:sz w:val="28"/>
          <w:szCs w:val="28"/>
        </w:rPr>
      </w:pPr>
      <w:r w:rsidRPr="006B3F28">
        <w:rPr>
          <w:rFonts w:ascii="Maiandra GD" w:hAnsi="Maiandra GD"/>
          <w:b/>
          <w:color w:val="FF0000"/>
          <w:sz w:val="28"/>
          <w:szCs w:val="28"/>
          <w:highlight w:val="yellow"/>
        </w:rPr>
        <w:t>MARGINI CONSERVATIVI</w:t>
      </w:r>
    </w:p>
    <w:p w:rsidR="006B3F28" w:rsidRPr="006B3F28" w:rsidRDefault="006B3F28" w:rsidP="006B3F28">
      <w:pPr>
        <w:jc w:val="center"/>
        <w:rPr>
          <w:rFonts w:ascii="Maiandra GD" w:hAnsi="Maiandra GD"/>
          <w:b/>
          <w:color w:val="FF0000"/>
          <w:sz w:val="28"/>
          <w:szCs w:val="28"/>
        </w:rPr>
      </w:pPr>
    </w:p>
    <w:p w:rsidR="006B3F28" w:rsidRPr="006B3F28" w:rsidRDefault="006B3F28" w:rsidP="006B3F28">
      <w:pPr>
        <w:jc w:val="both"/>
        <w:rPr>
          <w:rFonts w:ascii="Maiandra GD" w:hAnsi="Maiandra GD"/>
          <w:sz w:val="28"/>
          <w:szCs w:val="28"/>
        </w:rPr>
      </w:pPr>
      <w:r w:rsidRPr="006B3F28">
        <w:rPr>
          <w:rFonts w:ascii="Maiandra GD" w:hAnsi="Maiandra GD"/>
          <w:sz w:val="28"/>
          <w:szCs w:val="28"/>
        </w:rPr>
        <w:t>Sono così chiamati poiché lungo questi margini le zolle scivolano parallelamente senza creare né distruggere la litosfera esistente. In questo caso non si verifica né subduzione né formazione di catene montuose bensì FAGLIE TRASFORMI ovvero faglie a scorrimento orizzontale caratterizzate da un’intensa attività sismica e dall’assenza di fenomeni vulcanici. Un caso particolare di faglie trasformi è quello che si verifica nelle faglie che tagliano le dorsali , ovvero scarpate molto ripide che interrompono la continuità della dorsale dando origine a violenti terremoti e attività vulcaniche effusive. Nel caso delle faglie trasformi sulle dorsali l’attività sismica non si verifica lungo tutto il tratto della frattura bensì solo nei tratti compresi tra un troncone e l’altro della dorsale.</w:t>
      </w:r>
    </w:p>
    <w:p w:rsidR="006B3F28" w:rsidRPr="006B3F28" w:rsidRDefault="006B3F28" w:rsidP="006B3F28">
      <w:pPr>
        <w:jc w:val="both"/>
        <w:rPr>
          <w:rFonts w:ascii="Maiandra GD" w:hAnsi="Maiandra GD"/>
          <w:sz w:val="28"/>
          <w:szCs w:val="28"/>
        </w:rPr>
      </w:pPr>
    </w:p>
    <w:p w:rsidR="00831C2F" w:rsidRPr="006B3F28" w:rsidRDefault="00831C2F">
      <w:pPr>
        <w:rPr>
          <w:sz w:val="28"/>
          <w:szCs w:val="28"/>
        </w:rPr>
      </w:pPr>
    </w:p>
    <w:sectPr w:rsidR="00831C2F" w:rsidRPr="006B3F28" w:rsidSect="00831C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83559"/>
    <w:multiLevelType w:val="hybridMultilevel"/>
    <w:tmpl w:val="431A8A86"/>
    <w:lvl w:ilvl="0" w:tplc="D41CE4C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7EB4047F"/>
    <w:multiLevelType w:val="hybridMultilevel"/>
    <w:tmpl w:val="7636998A"/>
    <w:lvl w:ilvl="0" w:tplc="D41CE4C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B3F28"/>
    <w:rsid w:val="006B3F28"/>
    <w:rsid w:val="00831C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3F2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B3F28"/>
    <w:pPr>
      <w:keepNext/>
      <w:jc w:val="both"/>
      <w:outlineLvl w:val="0"/>
    </w:pPr>
    <w:rPr>
      <w:rFonts w:ascii="Maiandra GD" w:hAnsi="Maiandra GD"/>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B3F28"/>
    <w:rPr>
      <w:rFonts w:ascii="Maiandra GD" w:eastAsia="Times New Roman" w:hAnsi="Maiandra GD" w:cs="Times New Roman"/>
      <w:b/>
      <w:bCs/>
      <w:sz w:val="20"/>
      <w:szCs w:val="20"/>
      <w:lang w:eastAsia="it-IT"/>
    </w:rPr>
  </w:style>
  <w:style w:type="paragraph" w:styleId="Corpodeltesto">
    <w:name w:val="Body Text"/>
    <w:basedOn w:val="Normale"/>
    <w:link w:val="CorpodeltestoCarattere"/>
    <w:rsid w:val="006B3F28"/>
    <w:pPr>
      <w:jc w:val="both"/>
    </w:pPr>
    <w:rPr>
      <w:rFonts w:ascii="Maiandra GD" w:hAnsi="Maiandra GD"/>
      <w:sz w:val="20"/>
      <w:szCs w:val="20"/>
    </w:rPr>
  </w:style>
  <w:style w:type="character" w:customStyle="1" w:styleId="CorpodeltestoCarattere">
    <w:name w:val="Corpo del testo Carattere"/>
    <w:basedOn w:val="Carpredefinitoparagrafo"/>
    <w:link w:val="Corpodeltesto"/>
    <w:rsid w:val="006B3F28"/>
    <w:rPr>
      <w:rFonts w:ascii="Maiandra GD" w:eastAsia="Times New Roman" w:hAnsi="Maiandra GD"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2020-03-20T08:56:00Z</dcterms:created>
  <dcterms:modified xsi:type="dcterms:W3CDTF">2020-03-20T08:58:00Z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